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AC3CE" w14:textId="77777777" w:rsidR="00D95466" w:rsidRPr="004A1F6C" w:rsidRDefault="00D95466" w:rsidP="00894575">
      <w:pPr>
        <w:widowControl w:val="0"/>
        <w:autoSpaceDE w:val="0"/>
        <w:autoSpaceDN w:val="0"/>
        <w:adjustRightInd w:val="0"/>
        <w:rPr>
          <w:rFonts w:ascii="Helvetica" w:hAnsi="Helvetica" w:cs="Helvetica"/>
          <w:lang w:val="en-US"/>
        </w:rPr>
      </w:pPr>
      <w:bookmarkStart w:id="0" w:name="_GoBack"/>
      <w:bookmarkEnd w:id="0"/>
    </w:p>
    <w:p w14:paraId="2D4C6B00" w14:textId="05805504" w:rsidR="00D95466" w:rsidRPr="004A1F6C" w:rsidRDefault="001339C7" w:rsidP="00D95466">
      <w:pPr>
        <w:rPr>
          <w:rFonts w:ascii="Arial" w:hAnsi="Arial"/>
          <w:b/>
          <w:sz w:val="28"/>
          <w:szCs w:val="28"/>
          <w:lang w:val="en-US"/>
        </w:rPr>
      </w:pPr>
      <w:r w:rsidRPr="004A1F6C">
        <w:rPr>
          <w:rFonts w:ascii="Arial" w:hAnsi="Arial"/>
          <w:b/>
          <w:sz w:val="28"/>
          <w:szCs w:val="28"/>
          <w:lang w:val="en-US"/>
        </w:rPr>
        <w:t>WebRTC</w:t>
      </w:r>
      <w:r w:rsidR="004C0925" w:rsidRPr="004A1F6C">
        <w:rPr>
          <w:rFonts w:ascii="Arial" w:hAnsi="Arial"/>
          <w:b/>
          <w:sz w:val="28"/>
          <w:szCs w:val="28"/>
          <w:lang w:val="en-US"/>
        </w:rPr>
        <w:t xml:space="preserve"> Conference</w:t>
      </w:r>
      <w:r w:rsidRPr="004A1F6C">
        <w:rPr>
          <w:rFonts w:ascii="Arial" w:hAnsi="Arial"/>
          <w:b/>
          <w:sz w:val="28"/>
          <w:szCs w:val="28"/>
          <w:lang w:val="en-US"/>
        </w:rPr>
        <w:t>, 12-14</w:t>
      </w:r>
      <w:r w:rsidR="00D95466" w:rsidRPr="004A1F6C">
        <w:rPr>
          <w:rFonts w:ascii="Arial" w:hAnsi="Arial"/>
          <w:b/>
          <w:sz w:val="28"/>
          <w:szCs w:val="28"/>
          <w:lang w:val="en-US"/>
        </w:rPr>
        <w:t xml:space="preserve"> </w:t>
      </w:r>
      <w:r w:rsidRPr="004A1F6C">
        <w:rPr>
          <w:rFonts w:ascii="Arial" w:hAnsi="Arial"/>
          <w:b/>
          <w:sz w:val="28"/>
          <w:szCs w:val="28"/>
          <w:lang w:val="en-US"/>
        </w:rPr>
        <w:t>November 2013</w:t>
      </w:r>
    </w:p>
    <w:p w14:paraId="67B19851" w14:textId="77777777" w:rsidR="00D95466" w:rsidRPr="004A1F6C" w:rsidRDefault="00D95466" w:rsidP="00D95466">
      <w:pPr>
        <w:rPr>
          <w:rFonts w:ascii="Arial" w:hAnsi="Arial"/>
          <w:b/>
          <w:sz w:val="28"/>
          <w:szCs w:val="28"/>
          <w:lang w:val="en-US"/>
        </w:rPr>
      </w:pPr>
    </w:p>
    <w:p w14:paraId="6788F1B6" w14:textId="0BADB281" w:rsidR="00E5560A" w:rsidRPr="004A1F6C" w:rsidRDefault="00E5560A" w:rsidP="00E5560A">
      <w:pPr>
        <w:widowControl w:val="0"/>
        <w:autoSpaceDE w:val="0"/>
        <w:autoSpaceDN w:val="0"/>
        <w:adjustRightInd w:val="0"/>
        <w:rPr>
          <w:rFonts w:ascii="Arial" w:hAnsi="Arial" w:cs="Helvetica"/>
          <w:i/>
          <w:sz w:val="28"/>
          <w:szCs w:val="28"/>
          <w:lang w:val="en-US"/>
        </w:rPr>
      </w:pPr>
      <w:r w:rsidRPr="004A1F6C">
        <w:rPr>
          <w:rFonts w:ascii="Arial" w:hAnsi="Arial" w:cs="Helvetica"/>
          <w:i/>
          <w:sz w:val="28"/>
          <w:szCs w:val="28"/>
          <w:lang w:val="en-US"/>
        </w:rPr>
        <w:t>The first real-world deployments</w:t>
      </w:r>
    </w:p>
    <w:p w14:paraId="1DDEE423" w14:textId="77777777" w:rsidR="00D95466" w:rsidRPr="004A1F6C" w:rsidRDefault="00D95466" w:rsidP="00D95466">
      <w:pPr>
        <w:rPr>
          <w:rFonts w:ascii="Arial" w:hAnsi="Arial"/>
          <w:sz w:val="28"/>
          <w:szCs w:val="28"/>
          <w:lang w:val="en-US"/>
        </w:rPr>
      </w:pPr>
    </w:p>
    <w:p w14:paraId="0AE2D7CD" w14:textId="77777777" w:rsidR="00D95466" w:rsidRPr="004A1F6C" w:rsidRDefault="00D95466" w:rsidP="00D95466">
      <w:pPr>
        <w:rPr>
          <w:rFonts w:ascii="Arial" w:hAnsi="Arial"/>
          <w:sz w:val="28"/>
          <w:szCs w:val="28"/>
          <w:lang w:val="en-US"/>
        </w:rPr>
      </w:pPr>
    </w:p>
    <w:p w14:paraId="5FCB2CEB" w14:textId="673AAFAB" w:rsidR="00D95466" w:rsidRPr="004A1F6C" w:rsidRDefault="00A85211" w:rsidP="00D95466">
      <w:pPr>
        <w:widowControl w:val="0"/>
        <w:autoSpaceDE w:val="0"/>
        <w:autoSpaceDN w:val="0"/>
        <w:adjustRightInd w:val="0"/>
        <w:rPr>
          <w:rFonts w:ascii="Arial" w:hAnsi="Arial" w:cs="Arial"/>
          <w:sz w:val="28"/>
          <w:szCs w:val="28"/>
          <w:lang w:val="en-US"/>
        </w:rPr>
      </w:pPr>
      <w:r w:rsidRPr="004A1F6C">
        <w:rPr>
          <w:rFonts w:ascii="Arial" w:hAnsi="Arial" w:cs="Arial"/>
          <w:color w:val="000000"/>
          <w:sz w:val="28"/>
          <w:szCs w:val="28"/>
          <w:lang w:val="en-US"/>
        </w:rPr>
        <w:t xml:space="preserve">WebRTC has emerged as a potentially disruptive communication technology. </w:t>
      </w:r>
      <w:r w:rsidR="00D95466" w:rsidRPr="004A1F6C">
        <w:rPr>
          <w:rFonts w:ascii="Arial" w:hAnsi="Arial" w:cs="Arial"/>
          <w:sz w:val="28"/>
          <w:szCs w:val="28"/>
          <w:lang w:val="en-US"/>
        </w:rPr>
        <w:t xml:space="preserve">The ongoing work being done by the IETF &amp; W3C brings millions of web application developers and application users into the world of real-time IP communications.   </w:t>
      </w:r>
    </w:p>
    <w:p w14:paraId="175A18D3" w14:textId="77777777" w:rsidR="003E4058" w:rsidRPr="004A1F6C" w:rsidRDefault="003E4058" w:rsidP="003E4058">
      <w:pPr>
        <w:widowControl w:val="0"/>
        <w:autoSpaceDE w:val="0"/>
        <w:autoSpaceDN w:val="0"/>
        <w:adjustRightInd w:val="0"/>
        <w:rPr>
          <w:rFonts w:ascii="Arial" w:hAnsi="Arial" w:cs="Arial"/>
          <w:sz w:val="28"/>
          <w:szCs w:val="28"/>
          <w:lang w:val="en-US"/>
        </w:rPr>
      </w:pPr>
      <w:r w:rsidRPr="004A1F6C">
        <w:rPr>
          <w:rFonts w:ascii="Arial" w:hAnsi="Arial" w:cs="Arial"/>
          <w:sz w:val="28"/>
          <w:szCs w:val="28"/>
          <w:lang w:val="en-US"/>
        </w:rPr>
        <w:t>Indeed, WebRTC enables web applications to leverage web browsers to make real-time voice and video connections to other WebRTC devices or traditional VoIP and video devices through mediation elements that can interface WebRTC with the existing infrastructure.  </w:t>
      </w:r>
    </w:p>
    <w:p w14:paraId="081A824D" w14:textId="7EE4FC42" w:rsidR="00CC0DE4" w:rsidRPr="004A1F6C" w:rsidRDefault="00983B09" w:rsidP="00CC0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sidRPr="004A1F6C">
        <w:rPr>
          <w:rFonts w:ascii="Arial" w:hAnsi="Arial" w:cs="Arial"/>
          <w:color w:val="000000"/>
          <w:sz w:val="28"/>
          <w:szCs w:val="28"/>
          <w:lang w:val="en-US"/>
        </w:rPr>
        <w:t>However, v</w:t>
      </w:r>
      <w:r w:rsidR="00CE59A5" w:rsidRPr="004A1F6C">
        <w:rPr>
          <w:rFonts w:ascii="Arial" w:hAnsi="Arial" w:cs="Arial"/>
          <w:color w:val="000000"/>
          <w:sz w:val="28"/>
          <w:szCs w:val="28"/>
          <w:lang w:val="en-US"/>
        </w:rPr>
        <w:t>oice</w:t>
      </w:r>
      <w:r w:rsidR="00CC0DE4" w:rsidRPr="004A1F6C">
        <w:rPr>
          <w:rFonts w:ascii="Arial" w:hAnsi="Arial" w:cs="Arial"/>
          <w:color w:val="000000"/>
          <w:sz w:val="28"/>
          <w:szCs w:val="28"/>
          <w:lang w:val="en-US"/>
        </w:rPr>
        <w:t xml:space="preserve"> services have always been tricky to implement and deploy. </w:t>
      </w:r>
      <w:r w:rsidR="005324E2">
        <w:rPr>
          <w:rFonts w:ascii="Arial" w:hAnsi="Arial" w:cs="Arial"/>
          <w:color w:val="000000"/>
          <w:sz w:val="28"/>
          <w:szCs w:val="28"/>
          <w:lang w:val="en-US"/>
        </w:rPr>
        <w:t xml:space="preserve">Conference participants at the next WebRTC Conference in Paris will witness </w:t>
      </w:r>
      <w:r w:rsidR="00CC0DE4" w:rsidRPr="004A1F6C">
        <w:rPr>
          <w:rFonts w:ascii="Arial" w:hAnsi="Arial" w:cs="Arial"/>
          <w:color w:val="000000"/>
          <w:sz w:val="28"/>
          <w:szCs w:val="28"/>
          <w:lang w:val="en-US"/>
        </w:rPr>
        <w:t xml:space="preserve">key items </w:t>
      </w:r>
      <w:r w:rsidR="004A1F6C">
        <w:rPr>
          <w:rFonts w:ascii="Arial" w:hAnsi="Arial" w:cs="Arial"/>
          <w:color w:val="000000"/>
          <w:sz w:val="28"/>
          <w:szCs w:val="28"/>
          <w:lang w:val="en-US"/>
        </w:rPr>
        <w:t>such as</w:t>
      </w:r>
      <w:r w:rsidR="00CC0DE4" w:rsidRPr="004A1F6C">
        <w:rPr>
          <w:rFonts w:ascii="Arial" w:hAnsi="Arial" w:cs="Arial"/>
          <w:color w:val="000000"/>
          <w:sz w:val="28"/>
          <w:szCs w:val="28"/>
          <w:lang w:val="en-US"/>
        </w:rPr>
        <w:t xml:space="preserve"> identity, quality of service of the media and regulation issues</w:t>
      </w:r>
      <w:r w:rsidR="004A1F6C">
        <w:rPr>
          <w:rFonts w:ascii="Arial" w:hAnsi="Arial" w:cs="Arial"/>
          <w:color w:val="000000"/>
          <w:sz w:val="28"/>
          <w:szCs w:val="28"/>
          <w:lang w:val="en-US"/>
        </w:rPr>
        <w:t xml:space="preserve"> </w:t>
      </w:r>
      <w:r w:rsidR="005324E2">
        <w:rPr>
          <w:rFonts w:ascii="Arial" w:hAnsi="Arial" w:cs="Arial"/>
          <w:color w:val="000000"/>
          <w:sz w:val="28"/>
          <w:szCs w:val="28"/>
          <w:lang w:val="en-US"/>
        </w:rPr>
        <w:t xml:space="preserve">being </w:t>
      </w:r>
      <w:r w:rsidR="004A1F6C">
        <w:rPr>
          <w:rFonts w:ascii="Arial" w:hAnsi="Arial" w:cs="Arial"/>
          <w:color w:val="000000"/>
          <w:sz w:val="28"/>
          <w:szCs w:val="28"/>
          <w:lang w:val="en-US"/>
        </w:rPr>
        <w:t>deliberated during the conference</w:t>
      </w:r>
      <w:r w:rsidR="00CC0DE4" w:rsidRPr="004A1F6C">
        <w:rPr>
          <w:rFonts w:ascii="Arial" w:hAnsi="Arial" w:cs="Arial"/>
          <w:color w:val="000000"/>
          <w:sz w:val="28"/>
          <w:szCs w:val="28"/>
          <w:lang w:val="en-US"/>
        </w:rPr>
        <w:t>.</w:t>
      </w:r>
    </w:p>
    <w:p w14:paraId="7C058BC0" w14:textId="4F0F0C24" w:rsidR="00CC0DE4" w:rsidRPr="004A1F6C" w:rsidRDefault="004A1F6C" w:rsidP="00CC0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Pr>
          <w:rFonts w:ascii="Arial" w:hAnsi="Arial" w:cs="Arial"/>
          <w:color w:val="000000"/>
          <w:sz w:val="28"/>
          <w:szCs w:val="28"/>
          <w:lang w:val="en-US"/>
        </w:rPr>
        <w:t xml:space="preserve">The other important discussion would center </w:t>
      </w:r>
      <w:r w:rsidR="005324E2">
        <w:rPr>
          <w:rFonts w:ascii="Arial" w:hAnsi="Arial" w:cs="Arial"/>
          <w:color w:val="000000"/>
          <w:sz w:val="28"/>
          <w:szCs w:val="28"/>
          <w:lang w:val="en-US"/>
        </w:rPr>
        <w:t>on</w:t>
      </w:r>
      <w:r w:rsidR="00CC0DE4" w:rsidRPr="004A1F6C">
        <w:rPr>
          <w:rFonts w:ascii="Arial" w:hAnsi="Arial" w:cs="Arial"/>
          <w:color w:val="000000"/>
          <w:sz w:val="28"/>
          <w:szCs w:val="28"/>
          <w:lang w:val="en-US"/>
        </w:rPr>
        <w:t xml:space="preserve"> the critical points related to the interworking betwe</w:t>
      </w:r>
      <w:r w:rsidR="00CE59A5" w:rsidRPr="004A1F6C">
        <w:rPr>
          <w:rFonts w:ascii="Arial" w:hAnsi="Arial" w:cs="Arial"/>
          <w:color w:val="000000"/>
          <w:sz w:val="28"/>
          <w:szCs w:val="28"/>
          <w:lang w:val="en-US"/>
        </w:rPr>
        <w:t>en WebRTC and the “PSTN” world (</w:t>
      </w:r>
      <w:r w:rsidR="00CC0DE4" w:rsidRPr="004A1F6C">
        <w:rPr>
          <w:rFonts w:ascii="Arial" w:hAnsi="Arial" w:cs="Arial"/>
          <w:color w:val="000000"/>
          <w:sz w:val="28"/>
          <w:szCs w:val="28"/>
          <w:lang w:val="en-US"/>
        </w:rPr>
        <w:t>call-control protocol, encryption of the m</w:t>
      </w:r>
      <w:r w:rsidR="00CE59A5" w:rsidRPr="004A1F6C">
        <w:rPr>
          <w:rFonts w:ascii="Arial" w:hAnsi="Arial" w:cs="Arial"/>
          <w:color w:val="000000"/>
          <w:sz w:val="28"/>
          <w:szCs w:val="28"/>
          <w:lang w:val="en-US"/>
        </w:rPr>
        <w:t>edia, codecs, browser wake-up).</w:t>
      </w:r>
    </w:p>
    <w:p w14:paraId="5895DBB5" w14:textId="77777777" w:rsidR="00CC0DE4" w:rsidRPr="004A1F6C" w:rsidRDefault="00CC0DE4" w:rsidP="00D95466">
      <w:pPr>
        <w:widowControl w:val="0"/>
        <w:autoSpaceDE w:val="0"/>
        <w:autoSpaceDN w:val="0"/>
        <w:adjustRightInd w:val="0"/>
        <w:rPr>
          <w:rFonts w:ascii="Arial" w:hAnsi="Arial" w:cs="Arial"/>
          <w:sz w:val="28"/>
          <w:szCs w:val="28"/>
          <w:lang w:val="en-US"/>
        </w:rPr>
      </w:pPr>
    </w:p>
    <w:p w14:paraId="77EF15D2" w14:textId="6BCE6E6A" w:rsidR="00E5560A" w:rsidRPr="004A1F6C" w:rsidRDefault="00E5560A" w:rsidP="00D95466">
      <w:pPr>
        <w:widowControl w:val="0"/>
        <w:autoSpaceDE w:val="0"/>
        <w:autoSpaceDN w:val="0"/>
        <w:adjustRightInd w:val="0"/>
        <w:rPr>
          <w:rFonts w:ascii="Arial" w:hAnsi="Arial" w:cs="Arial"/>
          <w:sz w:val="28"/>
          <w:szCs w:val="28"/>
          <w:lang w:val="en-US"/>
        </w:rPr>
      </w:pPr>
      <w:r w:rsidRPr="004A1F6C">
        <w:rPr>
          <w:rFonts w:ascii="Arial" w:hAnsi="Arial" w:cs="Arial"/>
          <w:sz w:val="28"/>
          <w:szCs w:val="28"/>
          <w:lang w:val="en-US"/>
        </w:rPr>
        <w:t>The 4G/LTE Promises</w:t>
      </w:r>
    </w:p>
    <w:p w14:paraId="2A25161F" w14:textId="77777777" w:rsidR="00E5560A" w:rsidRPr="004A1F6C" w:rsidRDefault="00E5560A" w:rsidP="00D95466">
      <w:pPr>
        <w:widowControl w:val="0"/>
        <w:autoSpaceDE w:val="0"/>
        <w:autoSpaceDN w:val="0"/>
        <w:adjustRightInd w:val="0"/>
        <w:rPr>
          <w:rFonts w:ascii="Arial" w:hAnsi="Arial" w:cs="Arial"/>
          <w:sz w:val="28"/>
          <w:szCs w:val="28"/>
          <w:lang w:val="en-US"/>
        </w:rPr>
      </w:pPr>
    </w:p>
    <w:p w14:paraId="523DFECE" w14:textId="4AD5E261" w:rsidR="00A85211" w:rsidRPr="004A1F6C" w:rsidRDefault="00E5560A" w:rsidP="00A85211">
      <w:pPr>
        <w:widowControl w:val="0"/>
        <w:autoSpaceDE w:val="0"/>
        <w:autoSpaceDN w:val="0"/>
        <w:adjustRightInd w:val="0"/>
        <w:rPr>
          <w:rFonts w:ascii="Arial" w:hAnsi="Arial" w:cs="Arial"/>
          <w:sz w:val="28"/>
          <w:szCs w:val="28"/>
          <w:lang w:val="en-US"/>
        </w:rPr>
      </w:pPr>
      <w:r w:rsidRPr="004A1F6C">
        <w:rPr>
          <w:rFonts w:ascii="Arial" w:hAnsi="Arial" w:cs="Arial"/>
          <w:sz w:val="28"/>
          <w:szCs w:val="28"/>
          <w:lang w:val="en-US"/>
        </w:rPr>
        <w:t> Of interest to 4G network operators, WebRTC can extend the reach of their services to more end points.  Of equal interest, the mobile device application developer will find WebRTC as a means of bridging their app across mobiles and web browsers.</w:t>
      </w:r>
      <w:r w:rsidR="00983B09" w:rsidRPr="004A1F6C">
        <w:rPr>
          <w:rFonts w:ascii="Arial" w:hAnsi="Arial" w:cs="Arial"/>
          <w:sz w:val="28"/>
          <w:szCs w:val="28"/>
          <w:lang w:val="en-US"/>
        </w:rPr>
        <w:t xml:space="preserve"> </w:t>
      </w:r>
      <w:r w:rsidR="00A85211" w:rsidRPr="004A1F6C">
        <w:rPr>
          <w:rFonts w:ascii="Arial" w:hAnsi="Arial" w:cs="Arial"/>
          <w:sz w:val="28"/>
          <w:szCs w:val="28"/>
          <w:lang w:val="en-US"/>
        </w:rPr>
        <w:t>Introduction of WebRTC capabilities to smartphones opens up great opportunities for new applications and services, but to get there, a number of technical challenges need to be overcome.</w:t>
      </w:r>
    </w:p>
    <w:p w14:paraId="696EB976" w14:textId="77777777" w:rsidR="00E5560A" w:rsidRPr="004A1F6C" w:rsidRDefault="00E5560A" w:rsidP="00D95466">
      <w:pPr>
        <w:widowControl w:val="0"/>
        <w:autoSpaceDE w:val="0"/>
        <w:autoSpaceDN w:val="0"/>
        <w:adjustRightInd w:val="0"/>
        <w:rPr>
          <w:rFonts w:ascii="Arial" w:hAnsi="Arial" w:cs="Arial"/>
          <w:sz w:val="28"/>
          <w:szCs w:val="28"/>
          <w:lang w:val="en-US"/>
        </w:rPr>
      </w:pPr>
    </w:p>
    <w:p w14:paraId="10871CE0" w14:textId="3B5E1F08" w:rsidR="00D95466" w:rsidRPr="004A1F6C" w:rsidRDefault="001D5269" w:rsidP="00D95466">
      <w:pPr>
        <w:widowControl w:val="0"/>
        <w:autoSpaceDE w:val="0"/>
        <w:autoSpaceDN w:val="0"/>
        <w:adjustRightInd w:val="0"/>
        <w:rPr>
          <w:rFonts w:ascii="Arial" w:hAnsi="Arial" w:cs="Arial"/>
          <w:sz w:val="28"/>
          <w:szCs w:val="28"/>
          <w:lang w:val="en-US"/>
        </w:rPr>
      </w:pPr>
      <w:r w:rsidRPr="004A1F6C">
        <w:rPr>
          <w:rFonts w:ascii="Arial" w:hAnsi="Arial" w:cs="Arial"/>
          <w:sz w:val="28"/>
          <w:szCs w:val="28"/>
          <w:lang w:val="en-US"/>
        </w:rPr>
        <w:t>OTT’s and Enterprises</w:t>
      </w:r>
    </w:p>
    <w:p w14:paraId="319EFD09" w14:textId="77777777" w:rsidR="001D5269" w:rsidRPr="004A1F6C" w:rsidRDefault="001D5269" w:rsidP="00D95466">
      <w:pPr>
        <w:widowControl w:val="0"/>
        <w:autoSpaceDE w:val="0"/>
        <w:autoSpaceDN w:val="0"/>
        <w:adjustRightInd w:val="0"/>
        <w:rPr>
          <w:rFonts w:ascii="Arial" w:hAnsi="Arial" w:cs="Arial"/>
          <w:sz w:val="28"/>
          <w:szCs w:val="28"/>
          <w:lang w:val="en-US"/>
        </w:rPr>
      </w:pPr>
    </w:p>
    <w:p w14:paraId="3E71B3DA" w14:textId="051C8150" w:rsidR="001D5269" w:rsidRPr="004A1F6C" w:rsidRDefault="001D5269" w:rsidP="001D5269">
      <w:pPr>
        <w:rPr>
          <w:rFonts w:ascii="Arial" w:hAnsi="Arial" w:cs="Arial"/>
          <w:sz w:val="28"/>
          <w:szCs w:val="28"/>
          <w:lang w:val="en-US"/>
        </w:rPr>
      </w:pPr>
      <w:r w:rsidRPr="004A1F6C">
        <w:rPr>
          <w:rFonts w:ascii="Arial" w:hAnsi="Arial" w:cs="Arial"/>
          <w:sz w:val="28"/>
          <w:szCs w:val="28"/>
          <w:lang w:val="en-US"/>
        </w:rPr>
        <w:t xml:space="preserve">OTT </w:t>
      </w:r>
      <w:r w:rsidR="000853A2" w:rsidRPr="004A1F6C">
        <w:rPr>
          <w:rFonts w:ascii="Arial" w:hAnsi="Arial" w:cs="Arial"/>
          <w:sz w:val="28"/>
          <w:szCs w:val="28"/>
          <w:lang w:val="en-US"/>
        </w:rPr>
        <w:t xml:space="preserve">VoIP </w:t>
      </w:r>
      <w:r w:rsidRPr="004A1F6C">
        <w:rPr>
          <w:rFonts w:ascii="Arial" w:hAnsi="Arial" w:cs="Arial"/>
          <w:sz w:val="28"/>
          <w:szCs w:val="28"/>
          <w:lang w:val="en-US"/>
        </w:rPr>
        <w:t xml:space="preserve">players don‘t have to wait for standards and can implement new features quickly as they don't rely on any but the most basic functions of the underlying network. </w:t>
      </w:r>
      <w:r w:rsidR="000853A2" w:rsidRPr="004A1F6C">
        <w:rPr>
          <w:rFonts w:ascii="Arial" w:hAnsi="Arial" w:cs="Arial"/>
          <w:sz w:val="28"/>
          <w:szCs w:val="28"/>
          <w:lang w:val="en-US"/>
        </w:rPr>
        <w:t>This is why they</w:t>
      </w:r>
      <w:r w:rsidRPr="004A1F6C">
        <w:rPr>
          <w:rFonts w:ascii="Arial" w:hAnsi="Arial" w:cs="Arial"/>
          <w:sz w:val="28"/>
          <w:szCs w:val="28"/>
          <w:lang w:val="en-US"/>
        </w:rPr>
        <w:t xml:space="preserve"> have been disrupting the </w:t>
      </w:r>
      <w:r w:rsidR="004A1F6C" w:rsidRPr="004A1F6C">
        <w:rPr>
          <w:rFonts w:ascii="Arial" w:hAnsi="Arial" w:cs="Arial"/>
          <w:sz w:val="28"/>
          <w:szCs w:val="28"/>
          <w:lang w:val="en-US"/>
        </w:rPr>
        <w:t>Telco</w:t>
      </w:r>
      <w:r w:rsidRPr="004A1F6C">
        <w:rPr>
          <w:rFonts w:ascii="Arial" w:hAnsi="Arial" w:cs="Arial"/>
          <w:sz w:val="28"/>
          <w:szCs w:val="28"/>
          <w:lang w:val="en-US"/>
        </w:rPr>
        <w:t xml:space="preserve"> space </w:t>
      </w:r>
      <w:r w:rsidR="004A1F6C">
        <w:rPr>
          <w:rFonts w:ascii="Arial" w:hAnsi="Arial" w:cs="Arial"/>
          <w:sz w:val="28"/>
          <w:szCs w:val="28"/>
          <w:lang w:val="en-US"/>
        </w:rPr>
        <w:t>for several years now. Question</w:t>
      </w:r>
      <w:r w:rsidRPr="004A1F6C">
        <w:rPr>
          <w:rFonts w:ascii="Arial" w:hAnsi="Arial" w:cs="Arial"/>
          <w:sz w:val="28"/>
          <w:szCs w:val="28"/>
          <w:lang w:val="en-US"/>
        </w:rPr>
        <w:t>: has WebRTC, as a new standard, the potential of disrupt</w:t>
      </w:r>
      <w:r w:rsidR="004A1F6C">
        <w:rPr>
          <w:rFonts w:ascii="Arial" w:hAnsi="Arial" w:cs="Arial"/>
          <w:sz w:val="28"/>
          <w:szCs w:val="28"/>
          <w:lang w:val="en-US"/>
        </w:rPr>
        <w:t>ing OTT VoIP players and becoming</w:t>
      </w:r>
      <w:r w:rsidRPr="004A1F6C">
        <w:rPr>
          <w:rFonts w:ascii="Arial" w:hAnsi="Arial" w:cs="Arial"/>
          <w:sz w:val="28"/>
          <w:szCs w:val="28"/>
          <w:lang w:val="en-US"/>
        </w:rPr>
        <w:t xml:space="preserve"> a real boom for </w:t>
      </w:r>
      <w:r w:rsidR="004A1F6C" w:rsidRPr="004A1F6C">
        <w:rPr>
          <w:rFonts w:ascii="Arial" w:hAnsi="Arial" w:cs="Arial"/>
          <w:sz w:val="28"/>
          <w:szCs w:val="28"/>
          <w:lang w:val="en-US"/>
        </w:rPr>
        <w:t xml:space="preserve">telcos? </w:t>
      </w:r>
      <w:r w:rsidR="000853A2" w:rsidRPr="004A1F6C">
        <w:rPr>
          <w:rFonts w:ascii="Arial" w:hAnsi="Arial" w:cs="Arial"/>
          <w:sz w:val="28"/>
          <w:szCs w:val="28"/>
          <w:lang w:val="en-US"/>
        </w:rPr>
        <w:t>OTT’s representa</w:t>
      </w:r>
      <w:r w:rsidR="004A1F6C">
        <w:rPr>
          <w:rFonts w:ascii="Arial" w:hAnsi="Arial" w:cs="Arial"/>
          <w:sz w:val="28"/>
          <w:szCs w:val="28"/>
          <w:lang w:val="en-US"/>
        </w:rPr>
        <w:t>tives</w:t>
      </w:r>
      <w:r w:rsidR="000853A2" w:rsidRPr="004A1F6C">
        <w:rPr>
          <w:rFonts w:ascii="Arial" w:hAnsi="Arial" w:cs="Arial"/>
          <w:sz w:val="28"/>
          <w:szCs w:val="28"/>
          <w:lang w:val="en-US"/>
        </w:rPr>
        <w:t xml:space="preserve"> will explain their strategy in this area and exchange with other service providers</w:t>
      </w:r>
    </w:p>
    <w:p w14:paraId="3C84A08E" w14:textId="2A0BAC56" w:rsidR="001D5269" w:rsidRPr="004A1F6C" w:rsidRDefault="00983B09" w:rsidP="001D5269">
      <w:pPr>
        <w:widowControl w:val="0"/>
        <w:autoSpaceDE w:val="0"/>
        <w:autoSpaceDN w:val="0"/>
        <w:adjustRightInd w:val="0"/>
        <w:rPr>
          <w:rFonts w:ascii="Arial" w:hAnsi="Arial" w:cs="Arial"/>
          <w:sz w:val="28"/>
          <w:szCs w:val="28"/>
          <w:lang w:val="en-US"/>
        </w:rPr>
      </w:pPr>
      <w:r w:rsidRPr="004A1F6C">
        <w:rPr>
          <w:rFonts w:ascii="Arial" w:hAnsi="Arial" w:cs="Arial"/>
          <w:sz w:val="28"/>
          <w:szCs w:val="28"/>
          <w:lang w:val="en-US"/>
        </w:rPr>
        <w:t>Finally, m</w:t>
      </w:r>
      <w:r w:rsidR="001D5269" w:rsidRPr="004A1F6C">
        <w:rPr>
          <w:rFonts w:ascii="Arial" w:hAnsi="Arial" w:cs="Arial"/>
          <w:sz w:val="28"/>
          <w:szCs w:val="28"/>
          <w:lang w:val="en-US"/>
        </w:rPr>
        <w:t xml:space="preserve">any large enterprises </w:t>
      </w:r>
      <w:r w:rsidR="000853A2" w:rsidRPr="004A1F6C">
        <w:rPr>
          <w:rFonts w:ascii="Arial" w:hAnsi="Arial" w:cs="Arial"/>
          <w:sz w:val="28"/>
          <w:szCs w:val="28"/>
          <w:lang w:val="en-US"/>
        </w:rPr>
        <w:t>consider WebRTC</w:t>
      </w:r>
      <w:r w:rsidR="001D5269" w:rsidRPr="004A1F6C">
        <w:rPr>
          <w:rFonts w:ascii="Arial" w:hAnsi="Arial" w:cs="Arial"/>
          <w:sz w:val="28"/>
          <w:szCs w:val="28"/>
          <w:lang w:val="en-US"/>
        </w:rPr>
        <w:t xml:space="preserve"> as a potential cost </w:t>
      </w:r>
      <w:r w:rsidR="001D5269" w:rsidRPr="004A1F6C">
        <w:rPr>
          <w:rFonts w:ascii="Arial" w:hAnsi="Arial" w:cs="Arial"/>
          <w:sz w:val="28"/>
          <w:szCs w:val="28"/>
          <w:lang w:val="en-US"/>
        </w:rPr>
        <w:lastRenderedPageBreak/>
        <w:t xml:space="preserve">saving </w:t>
      </w:r>
      <w:r w:rsidR="004A1F6C">
        <w:rPr>
          <w:rFonts w:ascii="Arial" w:hAnsi="Arial" w:cs="Arial"/>
          <w:sz w:val="28"/>
          <w:szCs w:val="28"/>
          <w:lang w:val="en-US"/>
        </w:rPr>
        <w:t xml:space="preserve">measure </w:t>
      </w:r>
      <w:r w:rsidR="001D5269" w:rsidRPr="004A1F6C">
        <w:rPr>
          <w:rFonts w:ascii="Arial" w:hAnsi="Arial" w:cs="Arial"/>
          <w:sz w:val="28"/>
          <w:szCs w:val="28"/>
          <w:lang w:val="en-US"/>
        </w:rPr>
        <w:t xml:space="preserve">for their remote workers (be there home, mobile or other). However, existing enterprise telephony infrastructures do not use or conform to many of the of advanced standards being presented by the current implementations of WebRTC in the browser. ICE, STUN and SRTP are among many problems faced while integrating. Along with this, enterprise networks have existing security and compliance infrastructures that WebRTC solutions must </w:t>
      </w:r>
      <w:r w:rsidR="00B373C5">
        <w:rPr>
          <w:rFonts w:ascii="Arial" w:hAnsi="Arial" w:cs="Arial"/>
          <w:sz w:val="28"/>
          <w:szCs w:val="28"/>
          <w:lang w:val="en-US"/>
        </w:rPr>
        <w:t>take into account</w:t>
      </w:r>
      <w:r w:rsidR="001D5269" w:rsidRPr="004A1F6C">
        <w:rPr>
          <w:rFonts w:ascii="Arial" w:hAnsi="Arial" w:cs="Arial"/>
          <w:sz w:val="28"/>
          <w:szCs w:val="28"/>
          <w:lang w:val="en-US"/>
        </w:rPr>
        <w:t>. </w:t>
      </w:r>
    </w:p>
    <w:p w14:paraId="5BBB53A4" w14:textId="77777777" w:rsidR="001D5269" w:rsidRPr="004A1F6C" w:rsidRDefault="001D5269" w:rsidP="001D5269">
      <w:pPr>
        <w:rPr>
          <w:rFonts w:ascii="Arial" w:hAnsi="Arial" w:cs="Arial"/>
          <w:lang w:val="en-US"/>
        </w:rPr>
      </w:pPr>
    </w:p>
    <w:p w14:paraId="24D94ACD" w14:textId="77777777" w:rsidR="001D5269" w:rsidRPr="004A1F6C" w:rsidRDefault="001D5269" w:rsidP="00D95466">
      <w:pPr>
        <w:widowControl w:val="0"/>
        <w:autoSpaceDE w:val="0"/>
        <w:autoSpaceDN w:val="0"/>
        <w:adjustRightInd w:val="0"/>
        <w:rPr>
          <w:rFonts w:ascii="Arial" w:hAnsi="Arial" w:cs="Arial"/>
          <w:sz w:val="28"/>
          <w:szCs w:val="28"/>
          <w:lang w:val="en-US"/>
        </w:rPr>
      </w:pPr>
    </w:p>
    <w:p w14:paraId="3F176C98" w14:textId="77777777" w:rsidR="001D5269" w:rsidRPr="004A1F6C" w:rsidRDefault="001D5269" w:rsidP="00D95466">
      <w:pPr>
        <w:widowControl w:val="0"/>
        <w:autoSpaceDE w:val="0"/>
        <w:autoSpaceDN w:val="0"/>
        <w:adjustRightInd w:val="0"/>
        <w:rPr>
          <w:rFonts w:ascii="Arial" w:hAnsi="Arial" w:cs="Arial"/>
          <w:sz w:val="28"/>
          <w:szCs w:val="28"/>
          <w:lang w:val="en-US"/>
        </w:rPr>
      </w:pPr>
    </w:p>
    <w:p w14:paraId="00ADE00F" w14:textId="77777777" w:rsidR="001D5269" w:rsidRPr="004A1F6C" w:rsidRDefault="001D5269" w:rsidP="00D95466">
      <w:pPr>
        <w:widowControl w:val="0"/>
        <w:autoSpaceDE w:val="0"/>
        <w:autoSpaceDN w:val="0"/>
        <w:adjustRightInd w:val="0"/>
        <w:rPr>
          <w:rFonts w:ascii="Arial" w:hAnsi="Arial" w:cs="Arial"/>
          <w:sz w:val="28"/>
          <w:szCs w:val="28"/>
          <w:lang w:val="en-US"/>
        </w:rPr>
      </w:pPr>
    </w:p>
    <w:p w14:paraId="7A971D87" w14:textId="77777777" w:rsidR="001D5269" w:rsidRPr="004A1F6C" w:rsidRDefault="001D5269" w:rsidP="00D95466">
      <w:pPr>
        <w:rPr>
          <w:rFonts w:ascii="Arial" w:hAnsi="Arial" w:cs="Arial"/>
          <w:sz w:val="28"/>
          <w:szCs w:val="28"/>
          <w:lang w:val="en-US"/>
        </w:rPr>
      </w:pPr>
    </w:p>
    <w:p w14:paraId="23476230" w14:textId="389A4728" w:rsidR="00E5560A" w:rsidRPr="004A1F6C" w:rsidRDefault="00E5560A" w:rsidP="00E5560A">
      <w:pPr>
        <w:rPr>
          <w:rFonts w:ascii="Arial" w:hAnsi="Arial"/>
          <w:sz w:val="28"/>
          <w:szCs w:val="28"/>
          <w:lang w:val="en-US"/>
        </w:rPr>
      </w:pPr>
      <w:r w:rsidRPr="004A1F6C">
        <w:rPr>
          <w:rFonts w:ascii="Arial" w:hAnsi="Arial"/>
          <w:sz w:val="28"/>
          <w:szCs w:val="28"/>
          <w:lang w:val="en-US"/>
        </w:rPr>
        <w:t>Does WebRTC constitute a thr</w:t>
      </w:r>
      <w:r w:rsidR="00B373C5">
        <w:rPr>
          <w:rFonts w:ascii="Arial" w:hAnsi="Arial"/>
          <w:sz w:val="28"/>
          <w:szCs w:val="28"/>
          <w:lang w:val="en-US"/>
        </w:rPr>
        <w:t xml:space="preserve">eat or an opportunity for </w:t>
      </w:r>
      <w:proofErr w:type="spellStart"/>
      <w:r w:rsidR="00B373C5">
        <w:rPr>
          <w:rFonts w:ascii="Arial" w:hAnsi="Arial"/>
          <w:sz w:val="28"/>
          <w:szCs w:val="28"/>
          <w:lang w:val="en-US"/>
        </w:rPr>
        <w:t>telco</w:t>
      </w:r>
      <w:proofErr w:type="spellEnd"/>
      <w:r w:rsidRPr="004A1F6C">
        <w:rPr>
          <w:rFonts w:ascii="Arial" w:hAnsi="Arial"/>
          <w:sz w:val="28"/>
          <w:szCs w:val="28"/>
          <w:lang w:val="en-US"/>
        </w:rPr>
        <w:t xml:space="preserve"> business </w:t>
      </w:r>
      <w:r w:rsidR="00B373C5" w:rsidRPr="004A1F6C">
        <w:rPr>
          <w:rFonts w:ascii="Arial" w:hAnsi="Arial"/>
          <w:sz w:val="28"/>
          <w:szCs w:val="28"/>
          <w:lang w:val="en-US"/>
        </w:rPr>
        <w:t>model</w:t>
      </w:r>
      <w:r w:rsidR="00B373C5">
        <w:rPr>
          <w:rFonts w:ascii="Arial" w:hAnsi="Arial"/>
          <w:sz w:val="28"/>
          <w:szCs w:val="28"/>
          <w:lang w:val="en-US"/>
        </w:rPr>
        <w:t>s</w:t>
      </w:r>
      <w:r w:rsidR="00B373C5" w:rsidRPr="004A1F6C">
        <w:rPr>
          <w:rFonts w:ascii="Arial" w:hAnsi="Arial"/>
          <w:sz w:val="28"/>
          <w:szCs w:val="28"/>
          <w:lang w:val="en-US"/>
        </w:rPr>
        <w:t>?</w:t>
      </w:r>
    </w:p>
    <w:p w14:paraId="048E836A" w14:textId="77777777" w:rsidR="00E5560A" w:rsidRPr="004A1F6C" w:rsidRDefault="00E5560A" w:rsidP="00E5560A">
      <w:pPr>
        <w:rPr>
          <w:rFonts w:ascii="Arial" w:hAnsi="Arial"/>
          <w:sz w:val="28"/>
          <w:szCs w:val="28"/>
          <w:lang w:val="en-US"/>
        </w:rPr>
      </w:pPr>
    </w:p>
    <w:p w14:paraId="1950DE92" w14:textId="16F39752" w:rsidR="009B497C" w:rsidRPr="004A1F6C" w:rsidRDefault="009B497C" w:rsidP="00E5560A">
      <w:pPr>
        <w:rPr>
          <w:rFonts w:ascii="Arial" w:hAnsi="Arial"/>
          <w:sz w:val="28"/>
          <w:szCs w:val="28"/>
          <w:lang w:val="en-US"/>
        </w:rPr>
      </w:pPr>
      <w:r w:rsidRPr="004A1F6C">
        <w:rPr>
          <w:rFonts w:ascii="Arial" w:hAnsi="Arial"/>
          <w:sz w:val="28"/>
          <w:szCs w:val="28"/>
          <w:lang w:val="en-US"/>
        </w:rPr>
        <w:t>What are OTT VoIP players</w:t>
      </w:r>
      <w:r w:rsidR="00B373C5">
        <w:rPr>
          <w:rFonts w:ascii="Arial" w:hAnsi="Arial"/>
          <w:sz w:val="28"/>
          <w:szCs w:val="28"/>
          <w:lang w:val="en-US"/>
        </w:rPr>
        <w:t>’</w:t>
      </w:r>
      <w:r w:rsidRPr="004A1F6C">
        <w:rPr>
          <w:rFonts w:ascii="Arial" w:hAnsi="Arial"/>
          <w:sz w:val="28"/>
          <w:szCs w:val="28"/>
          <w:lang w:val="en-US"/>
        </w:rPr>
        <w:t xml:space="preserve"> </w:t>
      </w:r>
      <w:r w:rsidR="00B373C5" w:rsidRPr="004A1F6C">
        <w:rPr>
          <w:rFonts w:ascii="Arial" w:hAnsi="Arial"/>
          <w:sz w:val="28"/>
          <w:szCs w:val="28"/>
          <w:lang w:val="en-US"/>
        </w:rPr>
        <w:t>strategies?</w:t>
      </w:r>
    </w:p>
    <w:p w14:paraId="65774F64" w14:textId="77777777" w:rsidR="009B497C" w:rsidRPr="004A1F6C" w:rsidRDefault="009B497C" w:rsidP="00E5560A">
      <w:pPr>
        <w:rPr>
          <w:rFonts w:ascii="Arial" w:hAnsi="Arial"/>
          <w:sz w:val="28"/>
          <w:szCs w:val="28"/>
          <w:lang w:val="en-US"/>
        </w:rPr>
      </w:pPr>
    </w:p>
    <w:p w14:paraId="2B849B91" w14:textId="58241FA0" w:rsidR="009B497C" w:rsidRPr="004A1F6C" w:rsidRDefault="009B497C" w:rsidP="009B497C">
      <w:pPr>
        <w:rPr>
          <w:rFonts w:ascii="Arial" w:hAnsi="Arial" w:cs="Arial"/>
          <w:sz w:val="28"/>
          <w:szCs w:val="28"/>
          <w:lang w:val="en-US"/>
        </w:rPr>
      </w:pPr>
      <w:r w:rsidRPr="004A1F6C">
        <w:rPr>
          <w:rFonts w:ascii="Arial" w:hAnsi="Arial" w:cs="Arial"/>
          <w:sz w:val="28"/>
          <w:szCs w:val="28"/>
          <w:lang w:val="en-US"/>
        </w:rPr>
        <w:t xml:space="preserve">How can </w:t>
      </w:r>
      <w:r w:rsidR="00B373C5" w:rsidRPr="004A1F6C">
        <w:rPr>
          <w:rFonts w:ascii="Arial" w:hAnsi="Arial" w:cs="Arial"/>
          <w:sz w:val="28"/>
          <w:szCs w:val="28"/>
          <w:lang w:val="en-US"/>
        </w:rPr>
        <w:t xml:space="preserve">WebRTC </w:t>
      </w:r>
      <w:r w:rsidRPr="004A1F6C">
        <w:rPr>
          <w:rFonts w:ascii="Arial" w:hAnsi="Arial" w:cs="Arial"/>
          <w:sz w:val="28"/>
          <w:szCs w:val="28"/>
          <w:lang w:val="en-US"/>
        </w:rPr>
        <w:t xml:space="preserve">change enterprise </w:t>
      </w:r>
      <w:r w:rsidR="00B373C5" w:rsidRPr="004A1F6C">
        <w:rPr>
          <w:rFonts w:ascii="Arial" w:hAnsi="Arial" w:cs="Arial"/>
          <w:sz w:val="28"/>
          <w:szCs w:val="28"/>
          <w:lang w:val="en-US"/>
        </w:rPr>
        <w:t>communications?</w:t>
      </w:r>
    </w:p>
    <w:p w14:paraId="7C358036" w14:textId="77777777" w:rsidR="009B497C" w:rsidRPr="004A1F6C" w:rsidRDefault="009B497C" w:rsidP="00E5560A">
      <w:pPr>
        <w:rPr>
          <w:rFonts w:ascii="Arial" w:hAnsi="Arial"/>
          <w:sz w:val="28"/>
          <w:szCs w:val="28"/>
          <w:lang w:val="en-US"/>
        </w:rPr>
      </w:pPr>
    </w:p>
    <w:p w14:paraId="6A5420EB" w14:textId="71A1F6B0" w:rsidR="00E5560A" w:rsidRPr="004A1F6C" w:rsidRDefault="00E5560A" w:rsidP="00E5560A">
      <w:pPr>
        <w:rPr>
          <w:rFonts w:ascii="Arial" w:hAnsi="Arial"/>
          <w:sz w:val="28"/>
          <w:szCs w:val="28"/>
          <w:lang w:val="en-US"/>
        </w:rPr>
      </w:pPr>
      <w:r w:rsidRPr="004A1F6C">
        <w:rPr>
          <w:rFonts w:ascii="Arial" w:hAnsi="Arial"/>
          <w:sz w:val="28"/>
          <w:szCs w:val="28"/>
          <w:lang w:val="en-US"/>
        </w:rPr>
        <w:t xml:space="preserve">Can WebRTC be considered as a plain telephony </w:t>
      </w:r>
      <w:r w:rsidR="00B373C5" w:rsidRPr="004A1F6C">
        <w:rPr>
          <w:rFonts w:ascii="Arial" w:hAnsi="Arial"/>
          <w:sz w:val="28"/>
          <w:szCs w:val="28"/>
          <w:lang w:val="en-US"/>
        </w:rPr>
        <w:t>service?</w:t>
      </w:r>
    </w:p>
    <w:p w14:paraId="387FC60A" w14:textId="77777777" w:rsidR="00E5560A" w:rsidRPr="004A1F6C" w:rsidRDefault="00E5560A" w:rsidP="00E5560A">
      <w:pPr>
        <w:rPr>
          <w:rFonts w:ascii="Arial" w:hAnsi="Arial"/>
          <w:sz w:val="28"/>
          <w:szCs w:val="28"/>
          <w:lang w:val="en-US"/>
        </w:rPr>
      </w:pPr>
    </w:p>
    <w:p w14:paraId="18DD5257" w14:textId="26373384" w:rsidR="00E5560A" w:rsidRPr="004A1F6C" w:rsidRDefault="00E5560A" w:rsidP="00E5560A">
      <w:pPr>
        <w:rPr>
          <w:rFonts w:ascii="Arial" w:hAnsi="Arial"/>
          <w:sz w:val="28"/>
          <w:szCs w:val="28"/>
          <w:lang w:val="en-US"/>
        </w:rPr>
      </w:pPr>
      <w:r w:rsidRPr="004A1F6C">
        <w:rPr>
          <w:rFonts w:ascii="Arial" w:hAnsi="Arial"/>
          <w:sz w:val="28"/>
          <w:szCs w:val="28"/>
          <w:lang w:val="en-US"/>
        </w:rPr>
        <w:t xml:space="preserve">What about scalability, security, </w:t>
      </w:r>
      <w:r w:rsidR="00B373C5" w:rsidRPr="004A1F6C">
        <w:rPr>
          <w:rFonts w:ascii="Arial" w:hAnsi="Arial"/>
          <w:sz w:val="28"/>
          <w:szCs w:val="28"/>
          <w:lang w:val="en-US"/>
        </w:rPr>
        <w:t>confidentiality?</w:t>
      </w:r>
    </w:p>
    <w:p w14:paraId="7DAC8BE0" w14:textId="77777777" w:rsidR="00E5560A" w:rsidRPr="004A1F6C" w:rsidRDefault="00E5560A" w:rsidP="00E5560A">
      <w:pPr>
        <w:rPr>
          <w:rFonts w:ascii="Arial" w:hAnsi="Arial"/>
          <w:sz w:val="28"/>
          <w:szCs w:val="28"/>
          <w:lang w:val="en-US"/>
        </w:rPr>
      </w:pPr>
    </w:p>
    <w:p w14:paraId="2B5A1A35" w14:textId="2EC01337" w:rsidR="001339C7" w:rsidRPr="004A1F6C" w:rsidRDefault="001339C7" w:rsidP="001339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lang w:val="en-US"/>
        </w:rPr>
      </w:pPr>
      <w:r w:rsidRPr="004A1F6C">
        <w:rPr>
          <w:rFonts w:ascii="Arial" w:hAnsi="Arial" w:cs="Arial"/>
          <w:color w:val="000000"/>
          <w:sz w:val="28"/>
          <w:szCs w:val="28"/>
          <w:lang w:val="en-US"/>
        </w:rPr>
        <w:t xml:space="preserve">How </w:t>
      </w:r>
      <w:r w:rsidR="00B373C5">
        <w:rPr>
          <w:rFonts w:ascii="Arial" w:hAnsi="Arial" w:cs="Arial"/>
          <w:color w:val="000000"/>
          <w:sz w:val="28"/>
          <w:szCs w:val="28"/>
          <w:lang w:val="en-US"/>
        </w:rPr>
        <w:t xml:space="preserve">do </w:t>
      </w:r>
      <w:r w:rsidRPr="004A1F6C">
        <w:rPr>
          <w:rFonts w:ascii="Arial" w:hAnsi="Arial" w:cs="Arial"/>
          <w:color w:val="000000"/>
          <w:sz w:val="28"/>
          <w:szCs w:val="28"/>
          <w:lang w:val="en-US"/>
        </w:rPr>
        <w:t>WebRTC and SIP-based solutions work together?</w:t>
      </w:r>
    </w:p>
    <w:p w14:paraId="166492A2" w14:textId="77777777" w:rsidR="001339C7" w:rsidRPr="004A1F6C" w:rsidRDefault="001339C7" w:rsidP="00E5560A">
      <w:pPr>
        <w:rPr>
          <w:rFonts w:ascii="Arial" w:hAnsi="Arial"/>
          <w:sz w:val="28"/>
          <w:szCs w:val="28"/>
          <w:lang w:val="en-US"/>
        </w:rPr>
      </w:pPr>
    </w:p>
    <w:p w14:paraId="5F7EFA06" w14:textId="77777777" w:rsidR="00E5560A" w:rsidRPr="004A1F6C" w:rsidRDefault="00E5560A" w:rsidP="00E5560A">
      <w:pPr>
        <w:rPr>
          <w:rFonts w:ascii="Arial" w:hAnsi="Arial"/>
          <w:sz w:val="28"/>
          <w:szCs w:val="28"/>
          <w:lang w:val="en-US"/>
        </w:rPr>
      </w:pPr>
    </w:p>
    <w:p w14:paraId="254A9684" w14:textId="77777777" w:rsidR="00E5560A" w:rsidRPr="004A1F6C" w:rsidRDefault="00E5560A" w:rsidP="00E5560A">
      <w:pPr>
        <w:widowControl w:val="0"/>
        <w:autoSpaceDE w:val="0"/>
        <w:autoSpaceDN w:val="0"/>
        <w:adjustRightInd w:val="0"/>
        <w:spacing w:line="380" w:lineRule="atLeast"/>
        <w:rPr>
          <w:rFonts w:ascii="Arial" w:hAnsi="Arial" w:cs="Lucida Grande"/>
          <w:color w:val="262626"/>
          <w:sz w:val="28"/>
          <w:szCs w:val="28"/>
          <w:lang w:val="en-US"/>
        </w:rPr>
      </w:pPr>
    </w:p>
    <w:p w14:paraId="397D13BB" w14:textId="660FBB44" w:rsidR="00E5560A" w:rsidRPr="004A1F6C" w:rsidRDefault="00E5560A" w:rsidP="00E5560A">
      <w:pPr>
        <w:widowControl w:val="0"/>
        <w:autoSpaceDE w:val="0"/>
        <w:autoSpaceDN w:val="0"/>
        <w:adjustRightInd w:val="0"/>
        <w:spacing w:line="380" w:lineRule="atLeast"/>
        <w:rPr>
          <w:rFonts w:ascii="Arial" w:hAnsi="Arial" w:cs="Lucida Grande"/>
          <w:color w:val="262626"/>
          <w:sz w:val="28"/>
          <w:szCs w:val="28"/>
          <w:lang w:val="en-US"/>
        </w:rPr>
      </w:pPr>
      <w:r w:rsidRPr="004A1F6C">
        <w:rPr>
          <w:rFonts w:ascii="Arial" w:hAnsi="Arial" w:cs="Lucida Grande"/>
          <w:color w:val="262626"/>
          <w:sz w:val="28"/>
          <w:szCs w:val="28"/>
          <w:lang w:val="en-US"/>
        </w:rPr>
        <w:t xml:space="preserve">During the WebRTC conference, to </w:t>
      </w:r>
      <w:r w:rsidR="001339C7" w:rsidRPr="004A1F6C">
        <w:rPr>
          <w:rFonts w:ascii="Arial" w:hAnsi="Arial" w:cs="Lucida Grande"/>
          <w:color w:val="262626"/>
          <w:sz w:val="28"/>
          <w:szCs w:val="28"/>
          <w:lang w:val="en-US"/>
        </w:rPr>
        <w:t>be held in Paris-Roissy, from 12 to 14</w:t>
      </w:r>
      <w:r w:rsidRPr="004A1F6C">
        <w:rPr>
          <w:rFonts w:ascii="Arial" w:hAnsi="Arial" w:cs="Lucida Grande"/>
          <w:color w:val="262626"/>
          <w:sz w:val="28"/>
          <w:szCs w:val="28"/>
          <w:lang w:val="en-US"/>
        </w:rPr>
        <w:t xml:space="preserve"> </w:t>
      </w:r>
      <w:r w:rsidR="001339C7" w:rsidRPr="004A1F6C">
        <w:rPr>
          <w:rFonts w:ascii="Arial" w:hAnsi="Arial" w:cs="Lucida Grande"/>
          <w:color w:val="262626"/>
          <w:sz w:val="28"/>
          <w:szCs w:val="28"/>
          <w:lang w:val="en-US"/>
        </w:rPr>
        <w:t>November, 2013</w:t>
      </w:r>
      <w:r w:rsidRPr="004A1F6C">
        <w:rPr>
          <w:rFonts w:ascii="Arial" w:hAnsi="Arial" w:cs="Lucida Grande"/>
          <w:color w:val="262626"/>
          <w:sz w:val="28"/>
          <w:szCs w:val="28"/>
          <w:lang w:val="en-US"/>
        </w:rPr>
        <w:t>, experts will address all technical and standardization issues that still need to be solved</w:t>
      </w:r>
      <w:r w:rsidR="004C0925" w:rsidRPr="004A1F6C">
        <w:rPr>
          <w:rFonts w:ascii="Arial" w:hAnsi="Arial" w:cs="Lucida Grande"/>
          <w:color w:val="262626"/>
          <w:sz w:val="28"/>
          <w:szCs w:val="28"/>
          <w:lang w:val="en-US"/>
        </w:rPr>
        <w:t>, based on the first real-world deployments</w:t>
      </w:r>
      <w:r w:rsidRPr="004A1F6C">
        <w:rPr>
          <w:rFonts w:ascii="Arial" w:hAnsi="Arial" w:cs="Lucida Grande"/>
          <w:color w:val="262626"/>
          <w:sz w:val="28"/>
          <w:szCs w:val="28"/>
          <w:lang w:val="en-US"/>
        </w:rPr>
        <w:t>.</w:t>
      </w:r>
    </w:p>
    <w:p w14:paraId="0E6AB53E" w14:textId="77777777" w:rsidR="00E5560A" w:rsidRPr="004A1F6C" w:rsidRDefault="00E5560A" w:rsidP="00E5560A">
      <w:pPr>
        <w:widowControl w:val="0"/>
        <w:autoSpaceDE w:val="0"/>
        <w:autoSpaceDN w:val="0"/>
        <w:adjustRightInd w:val="0"/>
        <w:rPr>
          <w:rFonts w:ascii="Helvetica" w:hAnsi="Helvetica" w:cs="Helvetica"/>
          <w:lang w:val="en-US"/>
        </w:rPr>
      </w:pPr>
    </w:p>
    <w:p w14:paraId="3DDE63B5" w14:textId="77777777" w:rsidR="00565CA8" w:rsidRPr="004A1F6C" w:rsidRDefault="00565CA8" w:rsidP="00E5560A">
      <w:pPr>
        <w:widowControl w:val="0"/>
        <w:autoSpaceDE w:val="0"/>
        <w:autoSpaceDN w:val="0"/>
        <w:adjustRightInd w:val="0"/>
        <w:rPr>
          <w:rFonts w:ascii="Helvetica" w:hAnsi="Helvetica" w:cs="Helvetica"/>
          <w:lang w:val="en-US"/>
        </w:rPr>
      </w:pPr>
    </w:p>
    <w:p w14:paraId="17A3FC5C" w14:textId="77777777" w:rsidR="00565CA8" w:rsidRPr="004A1F6C" w:rsidRDefault="00565CA8" w:rsidP="00E5560A">
      <w:pPr>
        <w:widowControl w:val="0"/>
        <w:autoSpaceDE w:val="0"/>
        <w:autoSpaceDN w:val="0"/>
        <w:adjustRightInd w:val="0"/>
        <w:rPr>
          <w:rFonts w:ascii="Helvetica" w:hAnsi="Helvetica" w:cs="Helvetica"/>
          <w:lang w:val="en-US"/>
        </w:rPr>
      </w:pPr>
    </w:p>
    <w:p w14:paraId="18356401" w14:textId="77777777" w:rsidR="00E5560A" w:rsidRPr="004A1F6C" w:rsidRDefault="00E5560A" w:rsidP="00E5560A">
      <w:pPr>
        <w:widowControl w:val="0"/>
        <w:autoSpaceDE w:val="0"/>
        <w:autoSpaceDN w:val="0"/>
        <w:adjustRightInd w:val="0"/>
        <w:rPr>
          <w:rFonts w:ascii="Helvetica" w:hAnsi="Helvetica" w:cs="Helvetica"/>
          <w:b/>
          <w:lang w:val="en-US"/>
        </w:rPr>
      </w:pPr>
    </w:p>
    <w:p w14:paraId="663FEFC6" w14:textId="77777777" w:rsidR="00565CA8" w:rsidRPr="004A1F6C" w:rsidRDefault="00565CA8" w:rsidP="00565CA8">
      <w:pPr>
        <w:rPr>
          <w:rFonts w:ascii="Arial" w:hAnsi="Arial" w:cs="Arial"/>
          <w:color w:val="000000"/>
          <w:sz w:val="28"/>
          <w:szCs w:val="28"/>
          <w:lang w:val="en-US"/>
        </w:rPr>
      </w:pPr>
      <w:r w:rsidRPr="004A1F6C">
        <w:rPr>
          <w:rFonts w:ascii="Arial" w:hAnsi="Arial" w:cs="Arial"/>
          <w:color w:val="000000"/>
          <w:sz w:val="28"/>
          <w:szCs w:val="28"/>
          <w:lang w:val="en-US"/>
        </w:rPr>
        <w:t xml:space="preserve">The following list of topics is not exhaustive and authors may propose other subjects in keeping within the thematic framework. </w:t>
      </w:r>
    </w:p>
    <w:p w14:paraId="534A3A34" w14:textId="77777777" w:rsidR="00E5560A" w:rsidRPr="004A1F6C" w:rsidRDefault="00E5560A" w:rsidP="00983B09">
      <w:pPr>
        <w:rPr>
          <w:rFonts w:ascii="Arial" w:hAnsi="Arial"/>
          <w:sz w:val="28"/>
          <w:szCs w:val="28"/>
          <w:lang w:val="en-US"/>
        </w:rPr>
      </w:pPr>
    </w:p>
    <w:p w14:paraId="4E871461" w14:textId="77777777" w:rsidR="00894575" w:rsidRPr="004A1F6C" w:rsidRDefault="00894575" w:rsidP="00983B09">
      <w:pPr>
        <w:rPr>
          <w:rFonts w:ascii="Arial" w:hAnsi="Arial" w:cs="Arial"/>
          <w:sz w:val="28"/>
          <w:szCs w:val="28"/>
          <w:lang w:val="en-US"/>
        </w:rPr>
      </w:pPr>
    </w:p>
    <w:p w14:paraId="2F25A7D4" w14:textId="77777777" w:rsidR="00894575" w:rsidRPr="004A1F6C" w:rsidRDefault="00894575" w:rsidP="00983B09">
      <w:pPr>
        <w:rPr>
          <w:rFonts w:ascii="Arial" w:hAnsi="Arial" w:cs="Arial"/>
          <w:sz w:val="28"/>
          <w:szCs w:val="28"/>
          <w:lang w:val="en-US"/>
        </w:rPr>
      </w:pPr>
    </w:p>
    <w:p w14:paraId="6260DFDB" w14:textId="0AAC1CE3"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Updates and Standards and Implementations</w:t>
      </w:r>
    </w:p>
    <w:p w14:paraId="3978CAA5"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Reports from W3C</w:t>
      </w:r>
    </w:p>
    <w:p w14:paraId="6A02FFF8"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Reports from IETF</w:t>
      </w:r>
    </w:p>
    <w:p w14:paraId="1022B9BE"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lastRenderedPageBreak/>
        <w:t>o</w:t>
      </w:r>
      <w:r w:rsidRPr="004A1F6C">
        <w:rPr>
          <w:rFonts w:ascii="Arial" w:hAnsi="Arial" w:cs="Times New Roman"/>
          <w:sz w:val="28"/>
          <w:szCs w:val="28"/>
          <w:lang w:val="en-US"/>
        </w:rPr>
        <w:t xml:space="preserve">   </w:t>
      </w:r>
      <w:r w:rsidRPr="004A1F6C">
        <w:rPr>
          <w:rFonts w:ascii="Arial" w:hAnsi="Arial" w:cs="Calibri"/>
          <w:sz w:val="28"/>
          <w:szCs w:val="28"/>
          <w:lang w:val="en-US"/>
        </w:rPr>
        <w:t>Browser Implementation Experiences</w:t>
      </w:r>
    </w:p>
    <w:p w14:paraId="00D33340" w14:textId="77777777" w:rsidR="00983B09" w:rsidRPr="004A1F6C" w:rsidRDefault="00983B09" w:rsidP="00983B09">
      <w:pPr>
        <w:rPr>
          <w:rFonts w:ascii="Arial" w:hAnsi="Arial" w:cs="Symbol"/>
          <w:sz w:val="28"/>
          <w:szCs w:val="28"/>
          <w:lang w:val="en-US"/>
        </w:rPr>
      </w:pPr>
    </w:p>
    <w:p w14:paraId="1F3C700A" w14:textId="18442E2C"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Interoperability (Browsers, Gateways)</w:t>
      </w:r>
    </w:p>
    <w:p w14:paraId="6CA2E415"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Cross-browser Interop</w:t>
      </w:r>
    </w:p>
    <w:p w14:paraId="4014D92A"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API Conformances</w:t>
      </w:r>
    </w:p>
    <w:p w14:paraId="7ADBEA82"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Browser-to-Media Server Interop</w:t>
      </w:r>
    </w:p>
    <w:p w14:paraId="4161DC84" w14:textId="77777777" w:rsidR="00983B09" w:rsidRPr="004A1F6C" w:rsidRDefault="00983B09" w:rsidP="00983B09">
      <w:pPr>
        <w:rPr>
          <w:rFonts w:ascii="Arial" w:hAnsi="Arial" w:cs="Symbol"/>
          <w:sz w:val="28"/>
          <w:szCs w:val="28"/>
          <w:lang w:val="en-US"/>
        </w:rPr>
      </w:pPr>
    </w:p>
    <w:p w14:paraId="61C07DA7" w14:textId="326643CF"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WebRTC Enhancements for Mobile Devices and Networks</w:t>
      </w:r>
    </w:p>
    <w:p w14:paraId="30A15665"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IMS Support for WebRTC</w:t>
      </w:r>
    </w:p>
    <w:p w14:paraId="387C3BA8"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WebRTC enabled Mobile Devices</w:t>
      </w:r>
    </w:p>
    <w:p w14:paraId="11096324"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External Devices for WebRTC (headsets…)</w:t>
      </w:r>
    </w:p>
    <w:p w14:paraId="62558B9E" w14:textId="77777777" w:rsidR="00983B09" w:rsidRPr="004A1F6C" w:rsidRDefault="00983B09" w:rsidP="00983B09">
      <w:pPr>
        <w:rPr>
          <w:rFonts w:ascii="Arial" w:hAnsi="Arial" w:cs="Symbol"/>
          <w:sz w:val="28"/>
          <w:szCs w:val="28"/>
          <w:lang w:val="en-US"/>
        </w:rPr>
      </w:pPr>
    </w:p>
    <w:p w14:paraId="302D1E04" w14:textId="20AD4614"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WebRTC for Enterprise Users</w:t>
      </w:r>
    </w:p>
    <w:p w14:paraId="4DE5534C"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Gateways SIP and WebRTC</w:t>
      </w:r>
    </w:p>
    <w:p w14:paraId="71B96E43"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Call center applications</w:t>
      </w:r>
    </w:p>
    <w:p w14:paraId="71C7F081"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SIP vs. WebRTC</w:t>
      </w:r>
    </w:p>
    <w:p w14:paraId="06DA25A3" w14:textId="77777777" w:rsidR="00983B09" w:rsidRPr="004A1F6C" w:rsidRDefault="00983B09" w:rsidP="00983B09">
      <w:pPr>
        <w:rPr>
          <w:rFonts w:ascii="Arial" w:hAnsi="Arial" w:cs="Symbol"/>
          <w:sz w:val="28"/>
          <w:szCs w:val="28"/>
          <w:lang w:val="en-US"/>
        </w:rPr>
      </w:pPr>
    </w:p>
    <w:p w14:paraId="1E6281EC" w14:textId="6836711B"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WebRTC Application Contest</w:t>
      </w:r>
    </w:p>
    <w:p w14:paraId="441EF45B"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Ideas from the WebRTC developer community</w:t>
      </w:r>
    </w:p>
    <w:p w14:paraId="729114AE"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Reports from the edge</w:t>
      </w:r>
    </w:p>
    <w:p w14:paraId="42D35E4F"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Contest for the most innovative, funny, useful and visionary WebRTC app</w:t>
      </w:r>
    </w:p>
    <w:p w14:paraId="79E28DA4" w14:textId="77777777" w:rsidR="00983B09" w:rsidRPr="004A1F6C" w:rsidRDefault="00983B09" w:rsidP="00983B09">
      <w:pPr>
        <w:rPr>
          <w:rFonts w:ascii="Arial" w:hAnsi="Arial" w:cs="Symbol"/>
          <w:sz w:val="28"/>
          <w:szCs w:val="28"/>
          <w:lang w:val="en-US"/>
        </w:rPr>
      </w:pPr>
    </w:p>
    <w:p w14:paraId="41D5C35B" w14:textId="0B9E0948"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Performance Assessments, Scalability and Quality</w:t>
      </w:r>
    </w:p>
    <w:p w14:paraId="40B45EEA" w14:textId="401052C0"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Mass-scale deployment</w:t>
      </w:r>
      <w:r w:rsidR="00B373C5">
        <w:rPr>
          <w:rFonts w:ascii="Arial" w:hAnsi="Arial" w:cs="Calibri"/>
          <w:sz w:val="28"/>
          <w:szCs w:val="28"/>
          <w:lang w:val="en-US"/>
        </w:rPr>
        <w:t xml:space="preserve"> of WebRTC devices and services</w:t>
      </w:r>
    </w:p>
    <w:p w14:paraId="62A9FD37"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Quality issues with WebRTC  </w:t>
      </w:r>
    </w:p>
    <w:p w14:paraId="2E640863"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QoS</w:t>
      </w:r>
    </w:p>
    <w:p w14:paraId="0360CBF6" w14:textId="77777777" w:rsidR="00983B09" w:rsidRPr="004A1F6C" w:rsidRDefault="00983B09" w:rsidP="00983B09">
      <w:pPr>
        <w:rPr>
          <w:rFonts w:ascii="Arial" w:hAnsi="Arial" w:cs="Symbol"/>
          <w:sz w:val="28"/>
          <w:szCs w:val="28"/>
          <w:lang w:val="en-US"/>
        </w:rPr>
      </w:pPr>
    </w:p>
    <w:p w14:paraId="4EA29CE6" w14:textId="48D6B4EB"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Identity Management in WebRTC</w:t>
      </w:r>
    </w:p>
    <w:p w14:paraId="4F6A02B7"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Security</w:t>
      </w:r>
    </w:p>
    <w:p w14:paraId="30F6F42F"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Identity Management</w:t>
      </w:r>
    </w:p>
    <w:p w14:paraId="0D02706A"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Silos and Interconnections</w:t>
      </w:r>
    </w:p>
    <w:p w14:paraId="337D47C0" w14:textId="77777777" w:rsidR="00983B09" w:rsidRPr="004A1F6C" w:rsidRDefault="00983B09" w:rsidP="00983B09">
      <w:pPr>
        <w:rPr>
          <w:rFonts w:ascii="Arial" w:hAnsi="Arial" w:cs="Symbol"/>
          <w:sz w:val="28"/>
          <w:szCs w:val="28"/>
          <w:lang w:val="en-US"/>
        </w:rPr>
      </w:pPr>
    </w:p>
    <w:p w14:paraId="319F54F8" w14:textId="6FE78A30" w:rsidR="00894575" w:rsidRPr="004A1F6C" w:rsidRDefault="00894575" w:rsidP="00983B09">
      <w:pPr>
        <w:rPr>
          <w:rFonts w:ascii="Arial" w:hAnsi="Arial" w:cs="Times New Roman"/>
          <w:b/>
          <w:sz w:val="28"/>
          <w:szCs w:val="28"/>
          <w:lang w:val="en-US"/>
        </w:rPr>
      </w:pPr>
      <w:r w:rsidRPr="004A1F6C">
        <w:rPr>
          <w:rFonts w:ascii="Arial" w:hAnsi="Arial" w:cs="Calibri"/>
          <w:b/>
          <w:sz w:val="28"/>
          <w:szCs w:val="28"/>
          <w:lang w:val="en-US"/>
        </w:rPr>
        <w:t>WebRTC Development Support</w:t>
      </w:r>
    </w:p>
    <w:p w14:paraId="488B8C5A"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Libraries for WebRTC apps</w:t>
      </w:r>
    </w:p>
    <w:p w14:paraId="2C9445DE"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Server Frameworks and Extensions</w:t>
      </w:r>
    </w:p>
    <w:p w14:paraId="4F492213" w14:textId="77777777" w:rsidR="00894575" w:rsidRPr="004A1F6C" w:rsidRDefault="00894575" w:rsidP="00983B09">
      <w:pPr>
        <w:rPr>
          <w:rFonts w:ascii="Arial" w:hAnsi="Arial" w:cs="Times New Roman"/>
          <w:sz w:val="28"/>
          <w:szCs w:val="28"/>
          <w:lang w:val="en-US"/>
        </w:rPr>
      </w:pPr>
      <w:r w:rsidRPr="004A1F6C">
        <w:rPr>
          <w:rFonts w:ascii="Arial" w:hAnsi="Arial" w:cs="Courier New"/>
          <w:sz w:val="28"/>
          <w:szCs w:val="28"/>
          <w:lang w:val="en-US"/>
        </w:rPr>
        <w:t>o</w:t>
      </w:r>
      <w:r w:rsidRPr="004A1F6C">
        <w:rPr>
          <w:rFonts w:ascii="Arial" w:hAnsi="Arial" w:cs="Times New Roman"/>
          <w:sz w:val="28"/>
          <w:szCs w:val="28"/>
          <w:lang w:val="en-US"/>
        </w:rPr>
        <w:t xml:space="preserve">   </w:t>
      </w:r>
      <w:r w:rsidRPr="004A1F6C">
        <w:rPr>
          <w:rFonts w:ascii="Arial" w:hAnsi="Arial" w:cs="Calibri"/>
          <w:sz w:val="28"/>
          <w:szCs w:val="28"/>
          <w:lang w:val="en-US"/>
        </w:rPr>
        <w:t>IDEs</w:t>
      </w:r>
    </w:p>
    <w:p w14:paraId="52A43AA5" w14:textId="43AD173B" w:rsidR="00894575" w:rsidRPr="004A1F6C" w:rsidRDefault="00894575" w:rsidP="00983B09">
      <w:pPr>
        <w:rPr>
          <w:rFonts w:ascii="Arial" w:hAnsi="Arial" w:cs="Calibri"/>
          <w:sz w:val="28"/>
          <w:szCs w:val="28"/>
          <w:lang w:val="en-US"/>
        </w:rPr>
      </w:pPr>
      <w:r w:rsidRPr="004A1F6C">
        <w:rPr>
          <w:rFonts w:ascii="Arial" w:hAnsi="Arial" w:cs="Calibri"/>
          <w:sz w:val="28"/>
          <w:szCs w:val="28"/>
          <w:lang w:val="en-US"/>
        </w:rPr>
        <w:t> </w:t>
      </w:r>
    </w:p>
    <w:p w14:paraId="08C39D0E" w14:textId="77777777" w:rsidR="00565CA8" w:rsidRPr="004A1F6C" w:rsidRDefault="00565CA8" w:rsidP="00983B09">
      <w:pPr>
        <w:rPr>
          <w:rFonts w:ascii="Arial" w:hAnsi="Arial" w:cs="Calibri"/>
          <w:sz w:val="28"/>
          <w:szCs w:val="28"/>
          <w:lang w:val="en-US"/>
        </w:rPr>
      </w:pPr>
    </w:p>
    <w:p w14:paraId="129CF7BA" w14:textId="79905C15" w:rsidR="00565CA8" w:rsidRPr="004A1F6C" w:rsidRDefault="00565CA8" w:rsidP="00565CA8">
      <w:pPr>
        <w:rPr>
          <w:sz w:val="28"/>
          <w:szCs w:val="28"/>
          <w:lang w:val="en-US"/>
        </w:rPr>
      </w:pPr>
      <w:r w:rsidRPr="004A1F6C">
        <w:rPr>
          <w:rFonts w:ascii="Arial" w:hAnsi="Arial" w:cs="Arial"/>
          <w:color w:val="000000"/>
          <w:sz w:val="28"/>
          <w:szCs w:val="28"/>
          <w:lang w:val="en-US"/>
        </w:rPr>
        <w:t xml:space="preserve">Abstracts must not exceed one page. They may be submitted in PDF, HTML or Word format by email at: </w:t>
      </w:r>
      <w:hyperlink r:id="rId5" w:history="1">
        <w:r w:rsidRPr="004A1F6C">
          <w:rPr>
            <w:rStyle w:val="Lienhypertexte"/>
            <w:rFonts w:ascii="Arial" w:hAnsi="Arial" w:cs="Arial"/>
            <w:color w:val="000000"/>
            <w:sz w:val="28"/>
            <w:szCs w:val="28"/>
            <w:lang w:val="en-US"/>
          </w:rPr>
          <w:t>info@upperside.fr</w:t>
        </w:r>
      </w:hyperlink>
      <w:r w:rsidRPr="004A1F6C">
        <w:rPr>
          <w:rFonts w:ascii="Arial" w:hAnsi="Arial" w:cs="Arial"/>
          <w:color w:val="000000"/>
          <w:sz w:val="28"/>
          <w:szCs w:val="28"/>
          <w:lang w:val="en-US"/>
        </w:rPr>
        <w:t xml:space="preserve"> or </w:t>
      </w:r>
      <w:hyperlink r:id="rId6" w:history="1">
        <w:r w:rsidRPr="004A1F6C">
          <w:rPr>
            <w:rStyle w:val="Lienhypertexte"/>
            <w:rFonts w:ascii="Arial" w:hAnsi="Arial" w:cs="Arial"/>
            <w:color w:val="000000"/>
            <w:sz w:val="28"/>
            <w:szCs w:val="28"/>
            <w:lang w:val="en-US"/>
          </w:rPr>
          <w:t>remi.scavenius@wanadoo.fr</w:t>
        </w:r>
      </w:hyperlink>
      <w:r w:rsidRPr="004A1F6C">
        <w:rPr>
          <w:rFonts w:ascii="Arial" w:hAnsi="Arial" w:cs="Arial"/>
          <w:color w:val="000000"/>
          <w:sz w:val="28"/>
          <w:szCs w:val="28"/>
          <w:lang w:val="en-US"/>
        </w:rPr>
        <w:t xml:space="preserve"> </w:t>
      </w:r>
      <w:r w:rsidRPr="004A1F6C">
        <w:rPr>
          <w:rFonts w:ascii="Arial" w:hAnsi="Arial" w:cs="Arial"/>
          <w:color w:val="000000"/>
          <w:sz w:val="28"/>
          <w:szCs w:val="28"/>
          <w:lang w:val="en-US"/>
        </w:rPr>
        <w:br/>
      </w:r>
      <w:r w:rsidRPr="004A1F6C">
        <w:rPr>
          <w:rFonts w:ascii="Arial" w:hAnsi="Arial" w:cs="Arial"/>
          <w:color w:val="000000"/>
          <w:sz w:val="28"/>
          <w:szCs w:val="28"/>
          <w:lang w:val="en-US"/>
        </w:rPr>
        <w:br/>
      </w:r>
      <w:r w:rsidRPr="004A1F6C">
        <w:rPr>
          <w:rFonts w:ascii="Arial" w:hAnsi="Arial" w:cs="Arial"/>
          <w:color w:val="000000"/>
          <w:sz w:val="28"/>
          <w:szCs w:val="28"/>
          <w:lang w:val="en-US"/>
        </w:rPr>
        <w:lastRenderedPageBreak/>
        <w:t xml:space="preserve">DEADLINE </w:t>
      </w:r>
      <w:r w:rsidRPr="004A1F6C">
        <w:rPr>
          <w:rFonts w:ascii="Arial" w:hAnsi="Arial" w:cs="Arial"/>
          <w:color w:val="000000"/>
          <w:sz w:val="28"/>
          <w:szCs w:val="28"/>
          <w:lang w:val="en-US"/>
        </w:rPr>
        <w:br/>
      </w:r>
      <w:r w:rsidRPr="004A1F6C">
        <w:rPr>
          <w:rFonts w:ascii="Arial" w:hAnsi="Arial" w:cs="Arial"/>
          <w:color w:val="000000"/>
          <w:sz w:val="28"/>
          <w:szCs w:val="28"/>
          <w:lang w:val="en-US"/>
        </w:rPr>
        <w:br/>
      </w:r>
      <w:proofErr w:type="spellStart"/>
      <w:r w:rsidRPr="004A1F6C">
        <w:rPr>
          <w:rFonts w:ascii="Arial" w:hAnsi="Arial" w:cs="Arial"/>
          <w:color w:val="000000"/>
          <w:sz w:val="28"/>
          <w:szCs w:val="28"/>
          <w:lang w:val="en-US"/>
        </w:rPr>
        <w:t>Deadline</w:t>
      </w:r>
      <w:proofErr w:type="spellEnd"/>
      <w:r w:rsidRPr="004A1F6C">
        <w:rPr>
          <w:rFonts w:ascii="Arial" w:hAnsi="Arial" w:cs="Arial"/>
          <w:color w:val="000000"/>
          <w:sz w:val="28"/>
          <w:szCs w:val="28"/>
          <w:lang w:val="en-US"/>
        </w:rPr>
        <w:t xml:space="preserve"> for turning in abstracts: February 28, 2013</w:t>
      </w:r>
      <w:r w:rsidRPr="004A1F6C">
        <w:rPr>
          <w:rFonts w:ascii="Arial" w:hAnsi="Arial" w:cs="Arial"/>
          <w:color w:val="000000"/>
          <w:sz w:val="28"/>
          <w:szCs w:val="28"/>
          <w:lang w:val="en-US"/>
        </w:rPr>
        <w:br/>
        <w:t>Feedback from committee members: April 15, 2013</w:t>
      </w:r>
    </w:p>
    <w:p w14:paraId="536CDE67" w14:textId="77777777" w:rsidR="00565CA8" w:rsidRPr="004A1F6C" w:rsidRDefault="00565CA8" w:rsidP="00983B09">
      <w:pPr>
        <w:rPr>
          <w:rFonts w:ascii="Arial" w:hAnsi="Arial"/>
          <w:sz w:val="28"/>
          <w:szCs w:val="28"/>
          <w:lang w:val="en-US"/>
        </w:rPr>
      </w:pPr>
    </w:p>
    <w:sectPr w:rsidR="00565CA8" w:rsidRPr="004A1F6C" w:rsidSect="00F450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FC"/>
    <w:rsid w:val="000853A2"/>
    <w:rsid w:val="00097F0A"/>
    <w:rsid w:val="001339C7"/>
    <w:rsid w:val="001D5269"/>
    <w:rsid w:val="002F525D"/>
    <w:rsid w:val="003E4058"/>
    <w:rsid w:val="00415154"/>
    <w:rsid w:val="00475AA3"/>
    <w:rsid w:val="004A1F6C"/>
    <w:rsid w:val="004C0925"/>
    <w:rsid w:val="005324E2"/>
    <w:rsid w:val="00565CA8"/>
    <w:rsid w:val="00761354"/>
    <w:rsid w:val="00894575"/>
    <w:rsid w:val="00983B09"/>
    <w:rsid w:val="009B497C"/>
    <w:rsid w:val="00A85211"/>
    <w:rsid w:val="00AF68FC"/>
    <w:rsid w:val="00B373C5"/>
    <w:rsid w:val="00CC0DE4"/>
    <w:rsid w:val="00CD51DC"/>
    <w:rsid w:val="00CE0568"/>
    <w:rsid w:val="00CE59A5"/>
    <w:rsid w:val="00D137EB"/>
    <w:rsid w:val="00D95466"/>
    <w:rsid w:val="00DA1FC4"/>
    <w:rsid w:val="00E5560A"/>
    <w:rsid w:val="00F45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1A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65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65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mi.scavenius@wanadoo.fr" TargetMode="External"/><Relationship Id="rId5" Type="http://schemas.openxmlformats.org/officeDocument/2006/relationships/hyperlink" Target="mailto:info@uppersid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3918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Michel Gosse</cp:lastModifiedBy>
  <cp:revision>2</cp:revision>
  <dcterms:created xsi:type="dcterms:W3CDTF">2013-01-23T16:46:00Z</dcterms:created>
  <dcterms:modified xsi:type="dcterms:W3CDTF">2013-01-23T16:46:00Z</dcterms:modified>
</cp:coreProperties>
</file>